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947F3" w14:textId="09CBA055" w:rsidR="00034C34" w:rsidRDefault="004537DF" w:rsidP="004537DF">
      <w:pPr>
        <w:tabs>
          <w:tab w:val="left" w:pos="4545"/>
        </w:tabs>
      </w:pPr>
      <w:r>
        <w:tab/>
      </w:r>
    </w:p>
    <w:p w14:paraId="63D29140" w14:textId="77777777" w:rsidR="004537DF" w:rsidRPr="00034C34" w:rsidRDefault="004537DF" w:rsidP="004537DF">
      <w:pPr>
        <w:tabs>
          <w:tab w:val="left" w:pos="4545"/>
        </w:tabs>
      </w:pPr>
    </w:p>
    <w:p w14:paraId="38EDF424" w14:textId="77777777" w:rsidR="00950324" w:rsidRDefault="00950324" w:rsidP="004537DF">
      <w:pPr>
        <w:tabs>
          <w:tab w:val="left" w:pos="4821"/>
        </w:tabs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13339514" w14:textId="77777777" w:rsidR="00950324" w:rsidRDefault="00950324" w:rsidP="004537DF">
      <w:pPr>
        <w:tabs>
          <w:tab w:val="left" w:pos="4821"/>
        </w:tabs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297EC380" w14:textId="787FF06D" w:rsidR="00950324" w:rsidRDefault="00950324" w:rsidP="00950324">
      <w:pPr>
        <w:spacing w:after="0" w:line="240" w:lineRule="auto"/>
        <w:rPr>
          <w:i/>
        </w:rPr>
      </w:pPr>
      <w:r>
        <w:rPr>
          <w:i/>
        </w:rPr>
        <w:t>Persistent</w:t>
      </w:r>
      <w:r w:rsidRPr="00510766">
        <w:rPr>
          <w:i/>
        </w:rPr>
        <w:t xml:space="preserve"> pain can overwhelm you and </w:t>
      </w:r>
      <w:r>
        <w:rPr>
          <w:i/>
        </w:rPr>
        <w:t>make it seem impossible to reach your physical goals</w:t>
      </w:r>
      <w:r w:rsidRPr="00510766">
        <w:rPr>
          <w:i/>
        </w:rPr>
        <w:t>. When this happens, depression and disability can get worse.</w:t>
      </w:r>
      <w:r>
        <w:rPr>
          <w:i/>
        </w:rPr>
        <w:t xml:space="preserve"> Think about some activities you have missed out on and would like to try to start again. </w:t>
      </w:r>
    </w:p>
    <w:p w14:paraId="4441C065" w14:textId="2D7BB952" w:rsidR="00950324" w:rsidRDefault="00950324" w:rsidP="00C91F8F">
      <w:pPr>
        <w:spacing w:after="0" w:line="240" w:lineRule="auto"/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0B00C" wp14:editId="306022DF">
                <wp:simplePos x="0" y="0"/>
                <wp:positionH relativeFrom="margin">
                  <wp:posOffset>104775</wp:posOffset>
                </wp:positionH>
                <wp:positionV relativeFrom="paragraph">
                  <wp:posOffset>130810</wp:posOffset>
                </wp:positionV>
                <wp:extent cx="6924675" cy="4381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438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88DF7" id="Rectangle 3" o:spid="_x0000_s1026" style="position:absolute;margin-left:8.25pt;margin-top:10.3pt;width:545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" filled="f" strokecolor="#7030a0" strokeweight="1.5pt">
                <v:stroke dashstyle="1 1"/>
                <w10:wrap anchorx="margin"/>
              </v:rect>
            </w:pict>
          </mc:Fallback>
        </mc:AlternateContent>
      </w:r>
    </w:p>
    <w:p w14:paraId="06EDBF17" w14:textId="375A8587" w:rsidR="00034C34" w:rsidRPr="00592DC0" w:rsidRDefault="00034C34" w:rsidP="00C91F8F">
      <w:pPr>
        <w:spacing w:after="0" w:line="240" w:lineRule="auto"/>
        <w:jc w:val="center"/>
        <w:rPr>
          <w:rFonts w:ascii="Century Gothic" w:hAnsi="Century Gothic"/>
          <w:b/>
          <w:sz w:val="26"/>
          <w:szCs w:val="26"/>
        </w:rPr>
      </w:pPr>
      <w:r w:rsidRPr="00592DC0">
        <w:rPr>
          <w:rFonts w:ascii="Century Gothic" w:hAnsi="Century Gothic"/>
          <w:b/>
          <w:sz w:val="26"/>
          <w:szCs w:val="26"/>
        </w:rPr>
        <w:t>Establishing Goals</w:t>
      </w:r>
      <w:r w:rsidR="00CE5361">
        <w:rPr>
          <w:rFonts w:ascii="Century Gothic" w:hAnsi="Century Gothic"/>
          <w:b/>
          <w:sz w:val="26"/>
          <w:szCs w:val="26"/>
        </w:rPr>
        <w:t xml:space="preserve"> for Taking Control of Your Life</w:t>
      </w:r>
    </w:p>
    <w:p w14:paraId="69C88B00" w14:textId="77777777" w:rsidR="00C91F8F" w:rsidRPr="00592DC0" w:rsidRDefault="00C91F8F" w:rsidP="00034C34">
      <w:pPr>
        <w:spacing w:after="0" w:line="240" w:lineRule="auto"/>
        <w:rPr>
          <w:rFonts w:ascii="Century Gothic" w:hAnsi="Century Gothic"/>
          <w:b/>
          <w:sz w:val="26"/>
          <w:szCs w:val="26"/>
        </w:rPr>
      </w:pPr>
    </w:p>
    <w:p w14:paraId="353265A4" w14:textId="77777777" w:rsidR="00C91F8F" w:rsidRPr="00485850" w:rsidRDefault="00034C34" w:rsidP="00034C3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b/>
          <w:sz w:val="24"/>
          <w:szCs w:val="26"/>
        </w:rPr>
        <w:t xml:space="preserve">Is the Goal Realistic? </w:t>
      </w:r>
    </w:p>
    <w:p w14:paraId="69721D4B" w14:textId="77777777" w:rsidR="00034C34" w:rsidRPr="00485850" w:rsidRDefault="00034C34" w:rsidP="00C91F8F">
      <w:pPr>
        <w:spacing w:after="0" w:line="240" w:lineRule="auto"/>
        <w:ind w:left="1440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sz w:val="24"/>
          <w:szCs w:val="26"/>
        </w:rPr>
        <w:t xml:space="preserve">Is </w:t>
      </w:r>
      <w:r w:rsidR="00485850" w:rsidRPr="00485850">
        <w:rPr>
          <w:rFonts w:ascii="Century Gothic" w:hAnsi="Century Gothic"/>
          <w:sz w:val="24"/>
          <w:szCs w:val="26"/>
        </w:rPr>
        <w:t>your</w:t>
      </w:r>
      <w:r w:rsidRPr="00485850">
        <w:rPr>
          <w:rFonts w:ascii="Century Gothic" w:hAnsi="Century Gothic"/>
          <w:sz w:val="24"/>
          <w:szCs w:val="26"/>
        </w:rPr>
        <w:t xml:space="preserve"> goal realistic? Can the goal actually be achieved? Is it possible to achieve at your pain management skill level?</w:t>
      </w:r>
    </w:p>
    <w:p w14:paraId="59DAA27B" w14:textId="77777777" w:rsidR="00C91F8F" w:rsidRPr="00485850" w:rsidRDefault="00C91F8F" w:rsidP="00C91F8F">
      <w:pPr>
        <w:pStyle w:val="ListParagraph"/>
        <w:spacing w:after="0" w:line="240" w:lineRule="auto"/>
        <w:rPr>
          <w:rFonts w:ascii="Century Gothic" w:hAnsi="Century Gothic"/>
          <w:b/>
          <w:sz w:val="24"/>
          <w:szCs w:val="26"/>
        </w:rPr>
      </w:pPr>
    </w:p>
    <w:p w14:paraId="33983987" w14:textId="77777777" w:rsidR="00C91F8F" w:rsidRPr="00485850" w:rsidRDefault="00034C34" w:rsidP="00034C3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b/>
          <w:sz w:val="24"/>
          <w:szCs w:val="26"/>
        </w:rPr>
        <w:t xml:space="preserve">Is there a Target Date for Completion? </w:t>
      </w:r>
    </w:p>
    <w:p w14:paraId="71E3B8A5" w14:textId="77777777" w:rsidR="00034C34" w:rsidRPr="00485850" w:rsidRDefault="00034C34" w:rsidP="00C91F8F">
      <w:pPr>
        <w:pStyle w:val="ListParagraph"/>
        <w:spacing w:after="0" w:line="240" w:lineRule="auto"/>
        <w:ind w:left="1440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sz w:val="24"/>
          <w:szCs w:val="26"/>
        </w:rPr>
        <w:t>When will the goal be accomplished? It’s a good idea to set a target date to act as a guideli</w:t>
      </w:r>
      <w:r w:rsidR="00C91F8F" w:rsidRPr="00485850">
        <w:rPr>
          <w:rFonts w:ascii="Century Gothic" w:hAnsi="Century Gothic"/>
          <w:sz w:val="24"/>
          <w:szCs w:val="26"/>
        </w:rPr>
        <w:t>ne and then re-set it if needed.</w:t>
      </w:r>
    </w:p>
    <w:p w14:paraId="482F9285" w14:textId="48DC2857" w:rsidR="00C91F8F" w:rsidRPr="00485850" w:rsidRDefault="00C91F8F" w:rsidP="00C91F8F">
      <w:pPr>
        <w:spacing w:after="0" w:line="240" w:lineRule="auto"/>
        <w:rPr>
          <w:rFonts w:ascii="Century Gothic" w:hAnsi="Century Gothic"/>
          <w:b/>
          <w:sz w:val="24"/>
          <w:szCs w:val="26"/>
        </w:rPr>
      </w:pPr>
    </w:p>
    <w:p w14:paraId="6414C677" w14:textId="7C959B00" w:rsidR="00C91F8F" w:rsidRPr="00485850" w:rsidRDefault="00034C34" w:rsidP="00034C3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b/>
          <w:sz w:val="24"/>
          <w:szCs w:val="26"/>
        </w:rPr>
        <w:t>Is the Goal Measureable?</w:t>
      </w:r>
      <w:r w:rsidRPr="00485850">
        <w:rPr>
          <w:rFonts w:ascii="Century Gothic" w:hAnsi="Century Gothic"/>
          <w:sz w:val="24"/>
          <w:szCs w:val="26"/>
        </w:rPr>
        <w:t xml:space="preserve"> </w:t>
      </w:r>
    </w:p>
    <w:p w14:paraId="0C0EAE62" w14:textId="38BE706A" w:rsidR="00034C34" w:rsidRPr="00485850" w:rsidRDefault="007742D2" w:rsidP="00C91F8F">
      <w:pPr>
        <w:pStyle w:val="ListParagraph"/>
        <w:spacing w:after="0" w:line="240" w:lineRule="auto"/>
        <w:ind w:left="1440"/>
        <w:rPr>
          <w:rFonts w:ascii="Century Gothic" w:hAnsi="Century Gothic"/>
          <w:b/>
          <w:sz w:val="24"/>
          <w:szCs w:val="26"/>
        </w:rPr>
      </w:pPr>
      <w:r>
        <w:rPr>
          <w:rFonts w:ascii="Century Gothic" w:hAnsi="Century Gothic"/>
          <w:sz w:val="24"/>
          <w:szCs w:val="26"/>
        </w:rPr>
        <w:t>How will you know</w:t>
      </w:r>
      <w:r w:rsidR="00034C34" w:rsidRPr="00485850">
        <w:rPr>
          <w:rFonts w:ascii="Century Gothic" w:hAnsi="Century Gothic"/>
          <w:sz w:val="24"/>
          <w:szCs w:val="26"/>
        </w:rPr>
        <w:t xml:space="preserve"> when the goal has been reached? Will the goal be measured in some way?</w:t>
      </w:r>
    </w:p>
    <w:p w14:paraId="233BB6C0" w14:textId="2228A3A5" w:rsidR="00034C34" w:rsidRPr="00485850" w:rsidRDefault="00034C34" w:rsidP="00034C34">
      <w:pPr>
        <w:spacing w:after="0" w:line="240" w:lineRule="auto"/>
        <w:ind w:left="720" w:firstLine="720"/>
        <w:rPr>
          <w:rFonts w:ascii="Century Gothic" w:hAnsi="Century Gothic"/>
          <w:sz w:val="24"/>
          <w:szCs w:val="26"/>
        </w:rPr>
      </w:pPr>
      <w:r w:rsidRPr="00485850">
        <w:rPr>
          <w:rFonts w:ascii="Century Gothic" w:hAnsi="Century Gothic"/>
          <w:b/>
          <w:sz w:val="24"/>
          <w:szCs w:val="26"/>
        </w:rPr>
        <w:t>For example:</w:t>
      </w:r>
    </w:p>
    <w:p w14:paraId="44DEBBCA" w14:textId="77777777" w:rsidR="00034C34" w:rsidRPr="00485850" w:rsidRDefault="00034C34" w:rsidP="00034C3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sz w:val="24"/>
          <w:szCs w:val="26"/>
        </w:rPr>
        <w:t>Minutes spent doing some activity such as exercise or relaxation.</w:t>
      </w:r>
    </w:p>
    <w:p w14:paraId="2FD71EA2" w14:textId="0FAEC2EA" w:rsidR="00034C34" w:rsidRPr="00485850" w:rsidRDefault="00034C34" w:rsidP="00034C3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sz w:val="24"/>
          <w:szCs w:val="26"/>
        </w:rPr>
        <w:t xml:space="preserve">Specifics about the type and number of </w:t>
      </w:r>
      <w:r w:rsidR="00485850">
        <w:rPr>
          <w:rFonts w:ascii="Century Gothic" w:hAnsi="Century Gothic"/>
          <w:sz w:val="24"/>
          <w:szCs w:val="26"/>
        </w:rPr>
        <w:t>enjoyable</w:t>
      </w:r>
      <w:r w:rsidRPr="00485850">
        <w:rPr>
          <w:rFonts w:ascii="Century Gothic" w:hAnsi="Century Gothic"/>
          <w:sz w:val="24"/>
          <w:szCs w:val="26"/>
        </w:rPr>
        <w:t xml:space="preserve"> activities to </w:t>
      </w:r>
      <w:r w:rsidR="00485850">
        <w:rPr>
          <w:rFonts w:ascii="Century Gothic" w:hAnsi="Century Gothic"/>
          <w:sz w:val="24"/>
          <w:szCs w:val="26"/>
        </w:rPr>
        <w:t>do</w:t>
      </w:r>
      <w:r w:rsidRPr="00485850">
        <w:rPr>
          <w:rFonts w:ascii="Century Gothic" w:hAnsi="Century Gothic"/>
          <w:sz w:val="24"/>
          <w:szCs w:val="26"/>
        </w:rPr>
        <w:t xml:space="preserve"> each week.</w:t>
      </w:r>
    </w:p>
    <w:p w14:paraId="6ABEF60E" w14:textId="77777777" w:rsidR="00C91F8F" w:rsidRPr="00485850" w:rsidRDefault="00C91F8F" w:rsidP="00C91F8F">
      <w:pPr>
        <w:pStyle w:val="ListParagraph"/>
        <w:spacing w:after="0" w:line="240" w:lineRule="auto"/>
        <w:ind w:left="2160"/>
        <w:rPr>
          <w:rFonts w:ascii="Century Gothic" w:hAnsi="Century Gothic"/>
          <w:b/>
          <w:sz w:val="24"/>
          <w:szCs w:val="26"/>
        </w:rPr>
      </w:pPr>
    </w:p>
    <w:p w14:paraId="3AF262AF" w14:textId="5B8FE61D" w:rsidR="00C91F8F" w:rsidRPr="00485850" w:rsidRDefault="00034C34" w:rsidP="00034C3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b/>
          <w:sz w:val="24"/>
          <w:szCs w:val="26"/>
        </w:rPr>
        <w:t xml:space="preserve">Is the Goal Broken Down Into Small, Realistic Parts? </w:t>
      </w:r>
    </w:p>
    <w:p w14:paraId="7FC0A71E" w14:textId="4D9EA25E" w:rsidR="00034C34" w:rsidRPr="00485850" w:rsidRDefault="00034C34" w:rsidP="00C91F8F">
      <w:pPr>
        <w:pStyle w:val="ListParagraph"/>
        <w:spacing w:after="0" w:line="240" w:lineRule="auto"/>
        <w:ind w:left="1440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sz w:val="24"/>
          <w:szCs w:val="26"/>
        </w:rPr>
        <w:t xml:space="preserve">Remember to start at a point that you already know you can do, and build onto it from there. </w:t>
      </w:r>
      <w:r w:rsidR="00485850">
        <w:rPr>
          <w:rFonts w:ascii="Century Gothic" w:hAnsi="Century Gothic"/>
          <w:sz w:val="24"/>
          <w:szCs w:val="26"/>
        </w:rPr>
        <w:t>Give yourself a chance for</w:t>
      </w:r>
      <w:r w:rsidRPr="00485850">
        <w:rPr>
          <w:rFonts w:ascii="Century Gothic" w:hAnsi="Century Gothic"/>
          <w:sz w:val="24"/>
          <w:szCs w:val="26"/>
        </w:rPr>
        <w:t xml:space="preserve"> success</w:t>
      </w:r>
      <w:r w:rsidR="00485850">
        <w:rPr>
          <w:rFonts w:ascii="Century Gothic" w:hAnsi="Century Gothic"/>
          <w:sz w:val="24"/>
          <w:szCs w:val="26"/>
        </w:rPr>
        <w:t xml:space="preserve"> right away</w:t>
      </w:r>
      <w:r w:rsidRPr="00485850">
        <w:rPr>
          <w:rFonts w:ascii="Century Gothic" w:hAnsi="Century Gothic"/>
          <w:sz w:val="24"/>
          <w:szCs w:val="26"/>
        </w:rPr>
        <w:t xml:space="preserve"> to help give you the boost </w:t>
      </w:r>
      <w:r w:rsidR="00E92D24">
        <w:rPr>
          <w:rFonts w:ascii="Century Gothic" w:hAnsi="Century Gothic"/>
          <w:sz w:val="24"/>
          <w:szCs w:val="26"/>
        </w:rPr>
        <w:t xml:space="preserve">you need </w:t>
      </w:r>
      <w:r w:rsidRPr="00485850">
        <w:rPr>
          <w:rFonts w:ascii="Century Gothic" w:hAnsi="Century Gothic"/>
          <w:sz w:val="24"/>
          <w:szCs w:val="26"/>
        </w:rPr>
        <w:t>to keep you going.</w:t>
      </w:r>
    </w:p>
    <w:p w14:paraId="1CD8180C" w14:textId="2516EEC4" w:rsidR="00C91F8F" w:rsidRPr="00485850" w:rsidRDefault="00C91F8F" w:rsidP="00C91F8F">
      <w:pPr>
        <w:pStyle w:val="ListParagraph"/>
        <w:spacing w:after="0" w:line="240" w:lineRule="auto"/>
        <w:rPr>
          <w:rFonts w:ascii="Century Gothic" w:hAnsi="Century Gothic"/>
          <w:b/>
          <w:sz w:val="24"/>
          <w:szCs w:val="26"/>
        </w:rPr>
      </w:pPr>
    </w:p>
    <w:p w14:paraId="291F3870" w14:textId="77777777" w:rsidR="00C91F8F" w:rsidRPr="00485850" w:rsidRDefault="00034C34" w:rsidP="00034C3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b/>
          <w:sz w:val="24"/>
          <w:szCs w:val="26"/>
        </w:rPr>
        <w:t>Is the Goal “I” Centered?</w:t>
      </w:r>
      <w:r w:rsidRPr="00485850">
        <w:rPr>
          <w:rFonts w:ascii="Century Gothic" w:hAnsi="Century Gothic"/>
          <w:sz w:val="24"/>
          <w:szCs w:val="26"/>
        </w:rPr>
        <w:t xml:space="preserve"> </w:t>
      </w:r>
    </w:p>
    <w:p w14:paraId="2DC4DD61" w14:textId="0D6CB9AF" w:rsidR="00034C34" w:rsidRPr="00485850" w:rsidRDefault="00034C34" w:rsidP="00C91F8F">
      <w:pPr>
        <w:pStyle w:val="ListParagraph"/>
        <w:spacing w:after="0" w:line="240" w:lineRule="auto"/>
        <w:ind w:firstLine="720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sz w:val="24"/>
          <w:szCs w:val="26"/>
        </w:rPr>
        <w:t xml:space="preserve">Are “you” the one </w:t>
      </w:r>
      <w:r w:rsidR="00485850">
        <w:rPr>
          <w:rFonts w:ascii="Century Gothic" w:hAnsi="Century Gothic"/>
          <w:sz w:val="24"/>
          <w:szCs w:val="26"/>
        </w:rPr>
        <w:t>doing</w:t>
      </w:r>
      <w:r w:rsidRPr="00485850">
        <w:rPr>
          <w:rFonts w:ascii="Century Gothic" w:hAnsi="Century Gothic"/>
          <w:sz w:val="24"/>
          <w:szCs w:val="26"/>
        </w:rPr>
        <w:t xml:space="preserve"> the actions or behaviors to be measured?</w:t>
      </w:r>
    </w:p>
    <w:p w14:paraId="746DB105" w14:textId="77777777" w:rsidR="00C91F8F" w:rsidRPr="00485850" w:rsidRDefault="00C91F8F" w:rsidP="00C91F8F">
      <w:pPr>
        <w:spacing w:after="0" w:line="240" w:lineRule="auto"/>
        <w:rPr>
          <w:rFonts w:ascii="Century Gothic" w:hAnsi="Century Gothic"/>
          <w:b/>
          <w:sz w:val="24"/>
          <w:szCs w:val="26"/>
        </w:rPr>
      </w:pPr>
    </w:p>
    <w:p w14:paraId="2F2D0467" w14:textId="2F8617E6" w:rsidR="00C91F8F" w:rsidRPr="00485850" w:rsidRDefault="00034C34" w:rsidP="00034C3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b/>
          <w:sz w:val="24"/>
          <w:szCs w:val="26"/>
        </w:rPr>
        <w:t>Once Accomplished, What Rewards Will You Use?</w:t>
      </w:r>
      <w:r w:rsidRPr="00485850">
        <w:rPr>
          <w:rFonts w:ascii="Century Gothic" w:hAnsi="Century Gothic"/>
          <w:sz w:val="24"/>
          <w:szCs w:val="26"/>
        </w:rPr>
        <w:t xml:space="preserve"> </w:t>
      </w:r>
    </w:p>
    <w:p w14:paraId="6D0EB95C" w14:textId="140FD30E" w:rsidR="00034C34" w:rsidRPr="00485850" w:rsidRDefault="00485850" w:rsidP="00C91F8F">
      <w:pPr>
        <w:pStyle w:val="ListParagraph"/>
        <w:spacing w:after="0" w:line="240" w:lineRule="auto"/>
        <w:ind w:firstLine="720"/>
        <w:rPr>
          <w:rFonts w:ascii="Century Gothic" w:hAnsi="Century Gothic"/>
          <w:b/>
          <w:sz w:val="24"/>
          <w:szCs w:val="26"/>
        </w:rPr>
      </w:pPr>
      <w:r>
        <w:rPr>
          <w:rFonts w:ascii="Century Gothic" w:hAnsi="Century Gothic"/>
          <w:sz w:val="24"/>
          <w:szCs w:val="26"/>
        </w:rPr>
        <w:t>A</w:t>
      </w:r>
      <w:r w:rsidR="00034C34" w:rsidRPr="00485850">
        <w:rPr>
          <w:rFonts w:ascii="Century Gothic" w:hAnsi="Century Gothic"/>
          <w:sz w:val="24"/>
          <w:szCs w:val="26"/>
        </w:rPr>
        <w:t xml:space="preserve">ctions that are rewarded are more likely to </w:t>
      </w:r>
      <w:r w:rsidR="00A538CF">
        <w:rPr>
          <w:rFonts w:ascii="Century Gothic" w:hAnsi="Century Gothic"/>
          <w:sz w:val="24"/>
          <w:szCs w:val="26"/>
        </w:rPr>
        <w:t>keep happening</w:t>
      </w:r>
      <w:r w:rsidR="00034C34" w:rsidRPr="00485850">
        <w:rPr>
          <w:rFonts w:ascii="Century Gothic" w:hAnsi="Century Gothic"/>
          <w:sz w:val="24"/>
          <w:szCs w:val="26"/>
        </w:rPr>
        <w:t>.</w:t>
      </w:r>
    </w:p>
    <w:p w14:paraId="68E9E55F" w14:textId="7C386C35" w:rsidR="00C91F8F" w:rsidRPr="00485850" w:rsidRDefault="00C91F8F" w:rsidP="00C91F8F">
      <w:pPr>
        <w:spacing w:after="0" w:line="240" w:lineRule="auto"/>
        <w:rPr>
          <w:rFonts w:ascii="Century Gothic" w:hAnsi="Century Gothic"/>
          <w:b/>
          <w:sz w:val="24"/>
          <w:szCs w:val="26"/>
        </w:rPr>
      </w:pPr>
    </w:p>
    <w:p w14:paraId="70115D87" w14:textId="77777777" w:rsidR="00592DC0" w:rsidRPr="00485850" w:rsidRDefault="00034C34" w:rsidP="00034C3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b/>
          <w:sz w:val="24"/>
          <w:szCs w:val="26"/>
        </w:rPr>
        <w:t>Is the Goal Desirable or Personally Meaningful?</w:t>
      </w:r>
      <w:r w:rsidRPr="00485850">
        <w:rPr>
          <w:rFonts w:ascii="Century Gothic" w:hAnsi="Century Gothic"/>
          <w:sz w:val="24"/>
          <w:szCs w:val="26"/>
        </w:rPr>
        <w:t xml:space="preserve"> </w:t>
      </w:r>
    </w:p>
    <w:p w14:paraId="653DF316" w14:textId="1FE88DBF" w:rsidR="00034C34" w:rsidRPr="00485850" w:rsidRDefault="00034C34" w:rsidP="00592DC0">
      <w:pPr>
        <w:pStyle w:val="ListParagraph"/>
        <w:spacing w:after="0" w:line="240" w:lineRule="auto"/>
        <w:ind w:left="1440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sz w:val="24"/>
          <w:szCs w:val="26"/>
        </w:rPr>
        <w:t xml:space="preserve">Do you want the </w:t>
      </w:r>
      <w:r w:rsidR="00A538CF">
        <w:rPr>
          <w:rFonts w:ascii="Century Gothic" w:hAnsi="Century Gothic"/>
          <w:sz w:val="24"/>
          <w:szCs w:val="26"/>
        </w:rPr>
        <w:t>results</w:t>
      </w:r>
      <w:r w:rsidRPr="00485850">
        <w:rPr>
          <w:rFonts w:ascii="Century Gothic" w:hAnsi="Century Gothic"/>
          <w:sz w:val="24"/>
          <w:szCs w:val="26"/>
        </w:rPr>
        <w:t xml:space="preserve"> enough to put </w:t>
      </w:r>
      <w:r w:rsidR="00A538CF">
        <w:rPr>
          <w:rFonts w:ascii="Century Gothic" w:hAnsi="Century Gothic"/>
          <w:sz w:val="24"/>
          <w:szCs w:val="26"/>
        </w:rPr>
        <w:t>in</w:t>
      </w:r>
      <w:r w:rsidRPr="00485850">
        <w:rPr>
          <w:rFonts w:ascii="Century Gothic" w:hAnsi="Century Gothic"/>
          <w:sz w:val="24"/>
          <w:szCs w:val="26"/>
        </w:rPr>
        <w:t xml:space="preserve"> the </w:t>
      </w:r>
      <w:r w:rsidR="00FA7E93" w:rsidRPr="00485850">
        <w:rPr>
          <w:rFonts w:ascii="Century Gothic" w:hAnsi="Century Gothic"/>
          <w:sz w:val="24"/>
          <w:szCs w:val="26"/>
        </w:rPr>
        <w:t xml:space="preserve">effort? You are much more likely to </w:t>
      </w:r>
      <w:r w:rsidR="00485850">
        <w:rPr>
          <w:rFonts w:ascii="Century Gothic" w:hAnsi="Century Gothic"/>
          <w:sz w:val="24"/>
          <w:szCs w:val="26"/>
        </w:rPr>
        <w:t xml:space="preserve">work at </w:t>
      </w:r>
      <w:r w:rsidR="00FA7E93" w:rsidRPr="00485850">
        <w:rPr>
          <w:rFonts w:ascii="Century Gothic" w:hAnsi="Century Gothic"/>
          <w:sz w:val="24"/>
          <w:szCs w:val="26"/>
        </w:rPr>
        <w:t>a goal that you care about.</w:t>
      </w:r>
    </w:p>
    <w:p w14:paraId="14A37454" w14:textId="2050539D" w:rsidR="00C91F8F" w:rsidRPr="00485850" w:rsidRDefault="00C91F8F" w:rsidP="00C91F8F">
      <w:pPr>
        <w:spacing w:after="0" w:line="240" w:lineRule="auto"/>
        <w:rPr>
          <w:rFonts w:ascii="Century Gothic" w:hAnsi="Century Gothic"/>
          <w:b/>
          <w:sz w:val="24"/>
          <w:szCs w:val="26"/>
        </w:rPr>
      </w:pPr>
    </w:p>
    <w:p w14:paraId="5DB26C1E" w14:textId="5E348C0C" w:rsidR="00592DC0" w:rsidRPr="00485850" w:rsidRDefault="00FA7E93" w:rsidP="00034C3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4"/>
          <w:szCs w:val="26"/>
        </w:rPr>
      </w:pPr>
      <w:r w:rsidRPr="00485850">
        <w:rPr>
          <w:rFonts w:ascii="Century Gothic" w:hAnsi="Century Gothic"/>
          <w:b/>
          <w:sz w:val="24"/>
          <w:szCs w:val="26"/>
        </w:rPr>
        <w:t>Is a Relapse Plan Clearly Established?</w:t>
      </w:r>
      <w:r w:rsidRPr="00485850">
        <w:rPr>
          <w:rFonts w:ascii="Century Gothic" w:hAnsi="Century Gothic"/>
          <w:sz w:val="24"/>
          <w:szCs w:val="26"/>
        </w:rPr>
        <w:t xml:space="preserve"> </w:t>
      </w:r>
    </w:p>
    <w:p w14:paraId="20EA9E2E" w14:textId="2BEAC9A9" w:rsidR="00FA7E93" w:rsidRDefault="00FA7E93" w:rsidP="00592DC0">
      <w:pPr>
        <w:pStyle w:val="ListParagraph"/>
        <w:spacing w:after="0" w:line="240" w:lineRule="auto"/>
        <w:ind w:left="1440"/>
        <w:rPr>
          <w:rFonts w:ascii="Century Gothic" w:hAnsi="Century Gothic"/>
          <w:sz w:val="24"/>
          <w:szCs w:val="26"/>
        </w:rPr>
      </w:pPr>
      <w:r w:rsidRPr="00485850">
        <w:rPr>
          <w:rFonts w:ascii="Century Gothic" w:hAnsi="Century Gothic"/>
          <w:sz w:val="24"/>
          <w:szCs w:val="26"/>
        </w:rPr>
        <w:t>What happens if you do not reach your goal as you originally planned? What will get you started a</w:t>
      </w:r>
      <w:bookmarkStart w:id="0" w:name="_GoBack"/>
      <w:bookmarkEnd w:id="0"/>
      <w:r w:rsidRPr="00485850">
        <w:rPr>
          <w:rFonts w:ascii="Century Gothic" w:hAnsi="Century Gothic"/>
          <w:sz w:val="24"/>
          <w:szCs w:val="26"/>
        </w:rPr>
        <w:t>gain?</w:t>
      </w:r>
    </w:p>
    <w:p w14:paraId="3D488878" w14:textId="1BA2473D" w:rsidR="00950324" w:rsidRDefault="00950324" w:rsidP="00FA7E93">
      <w:pPr>
        <w:spacing w:after="0" w:line="240" w:lineRule="auto"/>
        <w:rPr>
          <w:rFonts w:ascii="Century Gothic" w:hAnsi="Century Gothic"/>
        </w:rPr>
      </w:pPr>
    </w:p>
    <w:p w14:paraId="27B1C662" w14:textId="7CEB6AEB" w:rsidR="00950324" w:rsidRDefault="001B26DE" w:rsidP="00FA7E93">
      <w:pPr>
        <w:spacing w:after="0" w:line="240" w:lineRule="auto"/>
        <w:rPr>
          <w:rFonts w:ascii="Century Gothic" w:hAnsi="Century Gothic"/>
        </w:rPr>
      </w:pPr>
      <w:r w:rsidRPr="001B26DE">
        <w:rPr>
          <w:rFonts w:ascii="Century Gothic" w:hAnsi="Century Gothic"/>
          <w:b/>
          <w:noProof/>
          <w:sz w:val="24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10F7F9" wp14:editId="1309E06E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7120890" cy="433070"/>
                <wp:effectExtent l="0" t="0" r="381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089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74CED" w14:textId="39F96454" w:rsidR="001B26DE" w:rsidRPr="001B26DE" w:rsidRDefault="001B26DE">
                            <w:p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1B26DE">
                              <w:rPr>
                                <w:i/>
                                <w:color w:val="767171" w:themeColor="background2" w:themeShade="80"/>
                              </w:rPr>
                              <w:t xml:space="preserve">Note: </w:t>
                            </w:r>
                            <w:r w:rsidR="00674F37">
                              <w:rPr>
                                <w:i/>
                                <w:color w:val="767171" w:themeColor="background2" w:themeShade="80"/>
                              </w:rPr>
                              <w:t>T</w:t>
                            </w:r>
                            <w:r w:rsidR="00E0076E">
                              <w:rPr>
                                <w:i/>
                                <w:color w:val="767171" w:themeColor="background2" w:themeShade="80"/>
                              </w:rPr>
                              <w:t>his patient information wa</w:t>
                            </w:r>
                            <w:r w:rsidRPr="001B26DE">
                              <w:rPr>
                                <w:i/>
                                <w:color w:val="767171" w:themeColor="background2" w:themeShade="80"/>
                              </w:rPr>
                              <w:t xml:space="preserve">s drawn from a variety of evidence-based sources. This handout is part of a research study and is being </w:t>
                            </w:r>
                            <w:r w:rsidR="00674F37">
                              <w:rPr>
                                <w:i/>
                                <w:color w:val="767171" w:themeColor="background2" w:themeShade="80"/>
                              </w:rPr>
                              <w:t xml:space="preserve">used </w:t>
                            </w:r>
                            <w:r w:rsidRPr="001B26DE">
                              <w:rPr>
                                <w:i/>
                                <w:color w:val="767171" w:themeColor="background2" w:themeShade="80"/>
                              </w:rPr>
                              <w:t>in an enhanced treatment condition (PI: Kanzler, KE).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0F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7pt;width:560.7pt;height:34.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" stroked="f">
                <v:textbox>
                  <w:txbxContent>
                    <w:p w14:paraId="3DE74CED" w14:textId="39F96454" w:rsidR="001B26DE" w:rsidRPr="001B26DE" w:rsidRDefault="001B26DE">
                      <w:pPr>
                        <w:rPr>
                          <w:i/>
                          <w:color w:val="767171" w:themeColor="background2" w:themeShade="80"/>
                        </w:rPr>
                      </w:pPr>
                      <w:r w:rsidRPr="001B26DE">
                        <w:rPr>
                          <w:i/>
                          <w:color w:val="767171" w:themeColor="background2" w:themeShade="80"/>
                        </w:rPr>
                        <w:t xml:space="preserve">Note: </w:t>
                      </w:r>
                      <w:r w:rsidR="00674F37">
                        <w:rPr>
                          <w:i/>
                          <w:color w:val="767171" w:themeColor="background2" w:themeShade="80"/>
                        </w:rPr>
                        <w:t>T</w:t>
                      </w:r>
                      <w:r w:rsidR="00E0076E">
                        <w:rPr>
                          <w:i/>
                          <w:color w:val="767171" w:themeColor="background2" w:themeShade="80"/>
                        </w:rPr>
                        <w:t>his patient information wa</w:t>
                      </w:r>
                      <w:r w:rsidRPr="001B26DE">
                        <w:rPr>
                          <w:i/>
                          <w:color w:val="767171" w:themeColor="background2" w:themeShade="80"/>
                        </w:rPr>
                        <w:t xml:space="preserve">s drawn from a variety of evidence-based sources. This handout is part of a research study and is being </w:t>
                      </w:r>
                      <w:r w:rsidR="00674F37">
                        <w:rPr>
                          <w:i/>
                          <w:color w:val="767171" w:themeColor="background2" w:themeShade="80"/>
                        </w:rPr>
                        <w:t xml:space="preserve">used </w:t>
                      </w:r>
                      <w:r w:rsidRPr="001B26DE">
                        <w:rPr>
                          <w:i/>
                          <w:color w:val="767171" w:themeColor="background2" w:themeShade="80"/>
                        </w:rPr>
                        <w:t>in an enhanced treatment condition (PI: Kanzler, KE).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45F03" w14:textId="48B131E8" w:rsidR="00950324" w:rsidRDefault="00950324" w:rsidP="00950324">
      <w:pPr>
        <w:pStyle w:val="ListParagraph"/>
        <w:spacing w:after="0" w:line="240" w:lineRule="auto"/>
        <w:rPr>
          <w:rFonts w:ascii="Century Gothic" w:hAnsi="Century Gothic"/>
          <w:szCs w:val="26"/>
        </w:rPr>
      </w:pPr>
    </w:p>
    <w:p w14:paraId="2A8DE5E2" w14:textId="77777777" w:rsidR="00950324" w:rsidRDefault="00950324" w:rsidP="0095032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F7945" wp14:editId="4A4C139F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6685808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58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80A06" id="Straight Connector 6" o:spid="_x0000_s1026" style="position:absolute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6.15pt" to="526.4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" strokecolor="#7030a0" strokeweight="1.5pt">
                <v:stroke dashstyle="3 1" joinstyle="miter"/>
                <w10:wrap anchorx="margin"/>
              </v:line>
            </w:pict>
          </mc:Fallback>
        </mc:AlternateContent>
      </w:r>
    </w:p>
    <w:p w14:paraId="20B8E93E" w14:textId="77777777" w:rsidR="00950324" w:rsidRDefault="00950324" w:rsidP="00950324"/>
    <w:p w14:paraId="44E606A9" w14:textId="5D3637BC" w:rsidR="00950324" w:rsidRPr="00485850" w:rsidRDefault="00950324" w:rsidP="00950324">
      <w:pPr>
        <w:spacing w:after="0" w:line="480" w:lineRule="auto"/>
        <w:rPr>
          <w:rFonts w:ascii="Century Gothic" w:hAnsi="Century Gothic"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  <w:t xml:space="preserve">My activity goals over the next two weeks: ____________________________________________________________________________________________________________________________________________________________________________________                             </w:t>
      </w:r>
    </w:p>
    <w:p w14:paraId="479A5131" w14:textId="77777777" w:rsidR="00950324" w:rsidRDefault="00950324" w:rsidP="00950324">
      <w:pPr>
        <w:spacing w:line="480" w:lineRule="auto"/>
      </w:pPr>
    </w:p>
    <w:p w14:paraId="06766B44" w14:textId="77777777" w:rsidR="00950324" w:rsidRPr="00485850" w:rsidRDefault="00950324" w:rsidP="00950324">
      <w:pPr>
        <w:spacing w:after="0" w:line="480" w:lineRule="auto"/>
        <w:rPr>
          <w:rFonts w:ascii="Century Gothic" w:hAnsi="Century Gothic"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  <w:t xml:space="preserve">My activity goals over the next month: ____________________________________________________________________________________________________________________________________________________________________________________                             </w:t>
      </w:r>
    </w:p>
    <w:p w14:paraId="5B837616" w14:textId="35996743" w:rsidR="00950324" w:rsidRDefault="00950324" w:rsidP="00950324">
      <w:pPr>
        <w:spacing w:after="0" w:line="480" w:lineRule="auto"/>
        <w:rPr>
          <w:rFonts w:ascii="Century Gothic" w:hAnsi="Century Gothic"/>
          <w:b/>
          <w:sz w:val="24"/>
          <w:szCs w:val="26"/>
        </w:rPr>
      </w:pPr>
    </w:p>
    <w:p w14:paraId="2C07BAF7" w14:textId="77777777" w:rsidR="00950324" w:rsidRPr="00485850" w:rsidRDefault="00950324" w:rsidP="00950324">
      <w:pPr>
        <w:spacing w:after="0" w:line="480" w:lineRule="auto"/>
        <w:rPr>
          <w:rFonts w:ascii="Century Gothic" w:hAnsi="Century Gothic"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  <w:t xml:space="preserve">My activity goals over the next 6 Months: ____________________________________________________________________________________________________________________________________________________________________________________                             </w:t>
      </w:r>
    </w:p>
    <w:p w14:paraId="6B3B1635" w14:textId="77777777" w:rsidR="00950324" w:rsidRDefault="00950324" w:rsidP="00950324">
      <w:pPr>
        <w:spacing w:after="0" w:line="240" w:lineRule="auto"/>
        <w:rPr>
          <w:rFonts w:ascii="Century Gothic" w:hAnsi="Century Gothic"/>
        </w:rPr>
      </w:pPr>
    </w:p>
    <w:p w14:paraId="43F1FD90" w14:textId="77777777" w:rsidR="00950324" w:rsidRDefault="00950324" w:rsidP="00950324">
      <w:pPr>
        <w:spacing w:after="0" w:line="240" w:lineRule="auto"/>
        <w:rPr>
          <w:rFonts w:ascii="Century Gothic" w:hAnsi="Century Gothic"/>
        </w:rPr>
      </w:pPr>
    </w:p>
    <w:p w14:paraId="71FCB229" w14:textId="54CFD382" w:rsidR="00592DC0" w:rsidRDefault="00592DC0" w:rsidP="0095032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F59E5" wp14:editId="2CA8637C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6685808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58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3C2BEEC"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6.15pt" to="526.4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" strokecolor="#7030a0" strokeweight="1.5pt">
                <v:stroke dashstyle="3 1" joinstyle="miter"/>
                <w10:wrap anchorx="margin"/>
              </v:line>
            </w:pict>
          </mc:Fallback>
        </mc:AlternateContent>
      </w:r>
    </w:p>
    <w:sectPr w:rsidR="00592DC0" w:rsidSect="00C86AA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2E7F" w14:textId="77777777" w:rsidR="00F2331E" w:rsidRDefault="00F2331E" w:rsidP="00592DC0">
      <w:pPr>
        <w:spacing w:after="0" w:line="240" w:lineRule="auto"/>
      </w:pPr>
      <w:r>
        <w:separator/>
      </w:r>
    </w:p>
  </w:endnote>
  <w:endnote w:type="continuationSeparator" w:id="0">
    <w:p w14:paraId="21D59367" w14:textId="77777777" w:rsidR="00F2331E" w:rsidRDefault="00F2331E" w:rsidP="0059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 Typewriter">
    <w:altName w:val="Nyala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D4BB2" w14:textId="77777777" w:rsidR="00F2331E" w:rsidRDefault="00F2331E" w:rsidP="00592DC0">
      <w:pPr>
        <w:spacing w:after="0" w:line="240" w:lineRule="auto"/>
      </w:pPr>
      <w:r>
        <w:separator/>
      </w:r>
    </w:p>
  </w:footnote>
  <w:footnote w:type="continuationSeparator" w:id="0">
    <w:p w14:paraId="02C30225" w14:textId="77777777" w:rsidR="00F2331E" w:rsidRDefault="00F2331E" w:rsidP="0059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59441" w14:textId="49C7D9F9" w:rsidR="00592DC0" w:rsidRDefault="009503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01F99B" wp14:editId="103B3C7D">
              <wp:simplePos x="0" y="0"/>
              <wp:positionH relativeFrom="column">
                <wp:posOffset>419100</wp:posOffset>
              </wp:positionH>
              <wp:positionV relativeFrom="paragraph">
                <wp:posOffset>676275</wp:posOffset>
              </wp:positionV>
              <wp:extent cx="3971925" cy="333375"/>
              <wp:effectExtent l="0" t="0" r="28575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6857600" w14:textId="04D51199" w:rsidR="00950324" w:rsidRPr="00034C34" w:rsidRDefault="00950324" w:rsidP="00950324">
                          <w:pPr>
                            <w:rPr>
                              <w:rFonts w:ascii="American Typewriter" w:hAnsi="American Typewriter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merican Typewriter" w:hAnsi="American Typewriter"/>
                              <w:b/>
                              <w:sz w:val="32"/>
                            </w:rPr>
                            <w:t xml:space="preserve">Handout D: S e t </w:t>
                          </w:r>
                          <w:proofErr w:type="spellStart"/>
                          <w:r>
                            <w:rPr>
                              <w:rFonts w:ascii="American Typewriter" w:hAnsi="American Typewriter"/>
                              <w:b/>
                              <w:sz w:val="32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American Typewriter" w:hAnsi="American Typewriter"/>
                              <w:b/>
                              <w:sz w:val="32"/>
                            </w:rPr>
                            <w:t xml:space="preserve"> i n </w:t>
                          </w:r>
                          <w:proofErr w:type="gramStart"/>
                          <w:r>
                            <w:rPr>
                              <w:rFonts w:ascii="American Typewriter" w:hAnsi="American Typewriter"/>
                              <w:b/>
                              <w:sz w:val="32"/>
                            </w:rPr>
                            <w:t xml:space="preserve">g  </w:t>
                          </w:r>
                          <w:proofErr w:type="spellStart"/>
                          <w:r>
                            <w:rPr>
                              <w:rFonts w:ascii="American Typewriter" w:hAnsi="American Typewriter"/>
                              <w:b/>
                              <w:sz w:val="32"/>
                            </w:rPr>
                            <w:t>G</w:t>
                          </w:r>
                          <w:proofErr w:type="spellEnd"/>
                          <w:proofErr w:type="gramEnd"/>
                          <w:r>
                            <w:rPr>
                              <w:rFonts w:ascii="American Typewriter" w:hAnsi="American Typewriter"/>
                              <w:b/>
                              <w:sz w:val="32"/>
                            </w:rPr>
                            <w:t xml:space="preserve"> o a l s</w:t>
                          </w:r>
                          <w:r w:rsidRPr="00034C34">
                            <w:rPr>
                              <w:rFonts w:ascii="American Typewriter" w:hAnsi="American Typewriter"/>
                              <w:b/>
                              <w:sz w:val="32"/>
                            </w:rPr>
                            <w:t xml:space="preserve">  </w:t>
                          </w:r>
                        </w:p>
                        <w:p w14:paraId="45A6C8AD" w14:textId="214A32A4" w:rsidR="00950324" w:rsidRPr="00950324" w:rsidRDefault="00950324">
                          <w:pPr>
                            <w:rPr>
                              <w:rFonts w:ascii="Century Gothic" w:hAnsi="Century Gothi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1F9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pt;margin-top:53.25pt;width:312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" fillcolor="white [3201]" strokeweight=".5pt">
              <v:textbox>
                <w:txbxContent>
                  <w:p w14:paraId="36857600" w14:textId="04D51199" w:rsidR="00950324" w:rsidRPr="00034C34" w:rsidRDefault="00950324" w:rsidP="00950324">
                    <w:pPr>
                      <w:rPr>
                        <w:rFonts w:ascii="American Typewriter" w:hAnsi="American Typewriter"/>
                        <w:b/>
                        <w:sz w:val="32"/>
                      </w:rPr>
                    </w:pPr>
                    <w:r>
                      <w:rPr>
                        <w:rFonts w:ascii="American Typewriter" w:hAnsi="American Typewriter"/>
                        <w:b/>
                        <w:sz w:val="32"/>
                      </w:rPr>
                      <w:t xml:space="preserve">Handout D: </w:t>
                    </w:r>
                    <w:r>
                      <w:rPr>
                        <w:rFonts w:ascii="American Typewriter" w:hAnsi="American Typewriter"/>
                        <w:b/>
                        <w:sz w:val="32"/>
                      </w:rPr>
                      <w:t xml:space="preserve">S e t </w:t>
                    </w:r>
                    <w:proofErr w:type="spellStart"/>
                    <w:r>
                      <w:rPr>
                        <w:rFonts w:ascii="American Typewriter" w:hAnsi="American Typewriter"/>
                        <w:b/>
                        <w:sz w:val="32"/>
                      </w:rPr>
                      <w:t>t</w:t>
                    </w:r>
                    <w:proofErr w:type="spellEnd"/>
                    <w:r>
                      <w:rPr>
                        <w:rFonts w:ascii="American Typewriter" w:hAnsi="American Typewriter"/>
                        <w:b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merican Typewriter" w:hAnsi="American Typewriter"/>
                        <w:b/>
                        <w:sz w:val="32"/>
                      </w:rPr>
                      <w:t>i</w:t>
                    </w:r>
                    <w:proofErr w:type="spellEnd"/>
                    <w:r>
                      <w:rPr>
                        <w:rFonts w:ascii="American Typewriter" w:hAnsi="American Typewriter"/>
                        <w:b/>
                        <w:sz w:val="32"/>
                      </w:rPr>
                      <w:t xml:space="preserve"> n </w:t>
                    </w:r>
                    <w:proofErr w:type="gramStart"/>
                    <w:r>
                      <w:rPr>
                        <w:rFonts w:ascii="American Typewriter" w:hAnsi="American Typewriter"/>
                        <w:b/>
                        <w:sz w:val="32"/>
                      </w:rPr>
                      <w:t xml:space="preserve">g  </w:t>
                    </w:r>
                    <w:proofErr w:type="spellStart"/>
                    <w:r>
                      <w:rPr>
                        <w:rFonts w:ascii="American Typewriter" w:hAnsi="American Typewriter"/>
                        <w:b/>
                        <w:sz w:val="32"/>
                      </w:rPr>
                      <w:t>G</w:t>
                    </w:r>
                    <w:proofErr w:type="spellEnd"/>
                    <w:proofErr w:type="gramEnd"/>
                    <w:r>
                      <w:rPr>
                        <w:rFonts w:ascii="American Typewriter" w:hAnsi="American Typewriter"/>
                        <w:b/>
                        <w:sz w:val="32"/>
                      </w:rPr>
                      <w:t xml:space="preserve"> o a l s</w:t>
                    </w:r>
                    <w:r w:rsidRPr="00034C34">
                      <w:rPr>
                        <w:rFonts w:ascii="American Typewriter" w:hAnsi="American Typewriter"/>
                        <w:b/>
                        <w:sz w:val="32"/>
                      </w:rPr>
                      <w:t xml:space="preserve">  </w:t>
                    </w:r>
                  </w:p>
                  <w:p w14:paraId="45A6C8AD" w14:textId="214A32A4" w:rsidR="00950324" w:rsidRPr="00950324" w:rsidRDefault="00950324">
                    <w:pPr>
                      <w:rPr>
                        <w:rFonts w:ascii="Century Gothic" w:hAnsi="Century Gothic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B91BF19" wp14:editId="7B1DC47C">
              <wp:simplePos x="0" y="0"/>
              <wp:positionH relativeFrom="column">
                <wp:posOffset>-219075</wp:posOffset>
              </wp:positionH>
              <wp:positionV relativeFrom="paragraph">
                <wp:posOffset>90805</wp:posOffset>
              </wp:positionV>
              <wp:extent cx="7343775" cy="1033145"/>
              <wp:effectExtent l="19050" t="19050" r="28575" b="1460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3775" cy="1033145"/>
                        <a:chOff x="-28575" y="164136"/>
                        <a:chExt cx="7277100" cy="966854"/>
                      </a:xfrm>
                    </wpg:grpSpPr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-28575" y="164136"/>
                          <a:ext cx="7277100" cy="771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73020" w14:textId="77777777" w:rsidR="00592DC0" w:rsidRPr="002E2F2E" w:rsidRDefault="00592DC0" w:rsidP="00592DC0">
                            <w:pPr>
                              <w:rPr>
                                <w:rFonts w:ascii="Century Gothic" w:hAnsi="Century Gothic"/>
                                <w:b/>
                                <w:color w:val="44546A" w:themeColor="text2"/>
                              </w:rPr>
                            </w:pPr>
                            <w:r w:rsidRPr="002E2F2E">
                              <w:rPr>
                                <w:rFonts w:ascii="Century Gothic" w:hAnsi="Century Gothic"/>
                                <w:b/>
                                <w:color w:val="44546A" w:themeColor="text2"/>
                              </w:rPr>
                              <w:t>Behavioral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4546A" w:themeColor="text2"/>
                              </w:rPr>
                              <w:t xml:space="preserve"> </w:t>
                            </w:r>
                            <w:r w:rsidRPr="002E2F2E">
                              <w:rPr>
                                <w:rFonts w:ascii="Century Gothic" w:hAnsi="Century Gothic"/>
                                <w:b/>
                                <w:color w:val="44546A" w:themeColor="text2"/>
                              </w:rPr>
                              <w:t>Health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4546A" w:themeColor="text2"/>
                              </w:rPr>
                              <w:t xml:space="preserve"> </w:t>
                            </w:r>
                            <w:r w:rsidRPr="002E2F2E">
                              <w:rPr>
                                <w:rFonts w:ascii="Century Gothic" w:hAnsi="Century Gothic"/>
                                <w:b/>
                                <w:color w:val="44546A" w:themeColor="text2"/>
                              </w:rPr>
                              <w:t>Consultation</w:t>
                            </w:r>
                          </w:p>
                        </w:txbxContent>
                      </wps:txbx>
                      <wps:bodyPr rot="0" vert="horz" wrap="square" lIns="91440" tIns="91440" rIns="91440" bIns="45720" anchor="t" anchorCtr="0" upright="1">
                        <a:noAutofit/>
                      </wps:bodyPr>
                    </wps:wsp>
                    <wps:wsp>
                      <wps:cNvPr id="1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414628" y="616640"/>
                          <a:ext cx="4448175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85001"/>
                          </a:schemeClr>
                        </a:solidFill>
                        <a:ln w="38100">
                          <a:solidFill>
                            <a:srgbClr val="FF66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57CAB" w14:textId="6355244D" w:rsidR="00592DC0" w:rsidRPr="00034C34" w:rsidRDefault="00950324" w:rsidP="00592DC0">
                            <w:pPr>
                              <w:rPr>
                                <w:rFonts w:ascii="American Typewriter" w:hAnsi="American Typewriter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/>
                                <w:sz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91BF19" id="Group 5" o:spid="_x0000_s1027" style="position:absolute;margin-left:-17.25pt;margin-top:7.15pt;width:578.25pt;height:81.35pt;z-index:251657216;mso-width-relative:margin;mso-height-relative:margin" coordorigin="-285,1641" coordsize="72771,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">
              <v:shape id="Text Box 11" o:spid="_x0000_s1028" type="#_x0000_t202" style="position:absolute;left:-285;top:1641;width:72770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" filled="f" strokecolor="#7030a0" strokeweight="3pt">
                <v:textbox inset=",7.2pt">
                  <w:txbxContent>
                    <w:p w14:paraId="08273020" w14:textId="77777777" w:rsidR="00592DC0" w:rsidRPr="002E2F2E" w:rsidRDefault="00592DC0" w:rsidP="00592DC0">
                      <w:pPr>
                        <w:rPr>
                          <w:rFonts w:ascii="Century Gothic" w:hAnsi="Century Gothic"/>
                          <w:b/>
                          <w:color w:val="44546A" w:themeColor="text2"/>
                        </w:rPr>
                      </w:pPr>
                      <w:r w:rsidRPr="002E2F2E">
                        <w:rPr>
                          <w:rFonts w:ascii="Century Gothic" w:hAnsi="Century Gothic"/>
                          <w:b/>
                          <w:color w:val="44546A" w:themeColor="text2"/>
                        </w:rPr>
                        <w:t>Behavioral</w:t>
                      </w:r>
                      <w:r>
                        <w:rPr>
                          <w:rFonts w:ascii="Century Gothic" w:hAnsi="Century Gothic"/>
                          <w:b/>
                          <w:color w:val="44546A" w:themeColor="text2"/>
                        </w:rPr>
                        <w:t xml:space="preserve"> </w:t>
                      </w:r>
                      <w:r w:rsidRPr="002E2F2E">
                        <w:rPr>
                          <w:rFonts w:ascii="Century Gothic" w:hAnsi="Century Gothic"/>
                          <w:b/>
                          <w:color w:val="44546A" w:themeColor="text2"/>
                        </w:rPr>
                        <w:t>Health</w:t>
                      </w:r>
                      <w:r>
                        <w:rPr>
                          <w:rFonts w:ascii="Century Gothic" w:hAnsi="Century Gothic"/>
                          <w:b/>
                          <w:color w:val="44546A" w:themeColor="text2"/>
                        </w:rPr>
                        <w:t xml:space="preserve"> </w:t>
                      </w:r>
                      <w:r w:rsidRPr="002E2F2E">
                        <w:rPr>
                          <w:rFonts w:ascii="Century Gothic" w:hAnsi="Century Gothic"/>
                          <w:b/>
                          <w:color w:val="44546A" w:themeColor="text2"/>
                        </w:rPr>
                        <w:t>Consultation</w:t>
                      </w:r>
                    </w:p>
                  </w:txbxContent>
                </v:textbox>
              </v:shape>
              <v:shape id="Text Box 12" o:spid="_x0000_s1029" type="#_x0000_t202" style="position:absolute;left:4146;top:6166;width:44482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" fillcolor="white [3212]" strokecolor="#f60" strokeweight="3pt">
                <v:fill opacity="55769f"/>
                <v:stroke dashstyle="1 1"/>
                <v:textbox inset=",7.2pt,,7.2pt">
                  <w:txbxContent>
                    <w:p w14:paraId="2FA57CAB" w14:textId="6355244D" w:rsidR="00592DC0" w:rsidRPr="00034C34" w:rsidRDefault="00950324" w:rsidP="00592DC0">
                      <w:pPr>
                        <w:rPr>
                          <w:rFonts w:ascii="American Typewriter" w:hAnsi="American Typewriter"/>
                          <w:b/>
                          <w:sz w:val="32"/>
                        </w:rPr>
                      </w:pPr>
                      <w:r>
                        <w:rPr>
                          <w:rFonts w:ascii="American Typewriter" w:hAnsi="American Typewriter"/>
                          <w:b/>
                          <w:sz w:val="32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 w:rsidR="00E0076E">
      <w:rPr>
        <w:noProof/>
      </w:rPr>
      <w:pict w14:anchorId="05715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3.75pt;margin-top:5.25pt;width:127.5pt;height:81.75pt;z-index:-251657728;mso-position-horizontal-relative:text;mso-position-vertical-relative:text;mso-width-relative:page;mso-height-relative:page">
          <v:imagedata r:id="rId1" o:title="PCC_H_col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A6C"/>
    <w:multiLevelType w:val="hybridMultilevel"/>
    <w:tmpl w:val="36E66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A81030"/>
    <w:multiLevelType w:val="hybridMultilevel"/>
    <w:tmpl w:val="7E96D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34"/>
    <w:rsid w:val="00034C34"/>
    <w:rsid w:val="001B26DE"/>
    <w:rsid w:val="003A25A0"/>
    <w:rsid w:val="00413DD6"/>
    <w:rsid w:val="004537DF"/>
    <w:rsid w:val="00485850"/>
    <w:rsid w:val="00592DC0"/>
    <w:rsid w:val="00674F37"/>
    <w:rsid w:val="007742D2"/>
    <w:rsid w:val="00950324"/>
    <w:rsid w:val="00A538CF"/>
    <w:rsid w:val="00B66122"/>
    <w:rsid w:val="00BF4579"/>
    <w:rsid w:val="00C86AA6"/>
    <w:rsid w:val="00C91F8F"/>
    <w:rsid w:val="00CE5361"/>
    <w:rsid w:val="00E0076E"/>
    <w:rsid w:val="00E2397A"/>
    <w:rsid w:val="00E92D24"/>
    <w:rsid w:val="00F2331E"/>
    <w:rsid w:val="00F4659D"/>
    <w:rsid w:val="00FA5C41"/>
    <w:rsid w:val="00FA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B36EC0"/>
  <w15:chartTrackingRefBased/>
  <w15:docId w15:val="{85B4DC67-ABB9-4DFC-858F-A37BAE34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C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DC0"/>
  </w:style>
  <w:style w:type="paragraph" w:styleId="Footer">
    <w:name w:val="footer"/>
    <w:basedOn w:val="Normal"/>
    <w:link w:val="FooterChar"/>
    <w:uiPriority w:val="99"/>
    <w:unhideWhenUsed/>
    <w:rsid w:val="00592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C0"/>
  </w:style>
  <w:style w:type="paragraph" w:styleId="BalloonText">
    <w:name w:val="Balloon Text"/>
    <w:basedOn w:val="Normal"/>
    <w:link w:val="BalloonTextChar"/>
    <w:uiPriority w:val="99"/>
    <w:semiHidden/>
    <w:unhideWhenUsed/>
    <w:rsid w:val="00E92D2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2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2D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D2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D2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D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2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5C06-4D14-4630-8DF1-7F7C905A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MacIntyre, Bria D</dc:creator>
  <cp:keywords/>
  <dc:description/>
  <cp:lastModifiedBy>Kathryn Kanzler</cp:lastModifiedBy>
  <cp:revision>4</cp:revision>
  <cp:lastPrinted>2017-03-15T14:39:00Z</cp:lastPrinted>
  <dcterms:created xsi:type="dcterms:W3CDTF">2017-07-18T17:23:00Z</dcterms:created>
  <dcterms:modified xsi:type="dcterms:W3CDTF">2017-07-18T17:25:00Z</dcterms:modified>
</cp:coreProperties>
</file>